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1DDBA" w14:textId="688E61CA" w:rsidR="00082696" w:rsidRDefault="006D3762" w:rsidP="00CE2B78">
      <w:pPr>
        <w:jc w:val="center"/>
        <w:rPr>
          <w:rFonts w:cs="Arial"/>
          <w:szCs w:val="14"/>
        </w:rPr>
      </w:pPr>
      <w:r>
        <w:rPr>
          <w:rFonts w:cs="Arial"/>
          <w:noProof/>
          <w:szCs w:val="14"/>
        </w:rPr>
        <w:drawing>
          <wp:inline distT="0" distB="0" distL="0" distR="0" wp14:anchorId="50FFE2BE" wp14:editId="31ADD3D2">
            <wp:extent cx="2877820" cy="536575"/>
            <wp:effectExtent l="0" t="0" r="0" b="0"/>
            <wp:docPr id="884971866" name="Picture 1" descr="HKNC Logo, “Helen Keller National Center for DeafBlind Youths and Adults”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971866" name="Picture 1" descr="HKNC Logo, “Helen Keller National Center for DeafBlind Youths and Adults”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13F9F1" w14:textId="77777777" w:rsidR="00B72E3C" w:rsidRPr="00FD4AC6" w:rsidRDefault="00B72E3C" w:rsidP="00CE2B78">
      <w:pPr>
        <w:jc w:val="center"/>
        <w:rPr>
          <w:rFonts w:cs="Arial"/>
          <w:szCs w:val="14"/>
        </w:rPr>
      </w:pPr>
    </w:p>
    <w:p w14:paraId="6568766E" w14:textId="77777777" w:rsidR="007174D5" w:rsidRPr="00FD4AC6" w:rsidRDefault="007174D5" w:rsidP="00CE2B78">
      <w:pPr>
        <w:pStyle w:val="Heading1"/>
        <w:jc w:val="center"/>
      </w:pPr>
      <w:r w:rsidRPr="00FD4AC6">
        <w:t>SUMMER YOUTH VOCATIONAL PROGRAM</w:t>
      </w:r>
      <w:r w:rsidR="00946A00">
        <w:t xml:space="preserve"> (SYVP) </w:t>
      </w:r>
    </w:p>
    <w:p w14:paraId="047AB5CC" w14:textId="77777777" w:rsidR="009E2303" w:rsidRDefault="009E2303" w:rsidP="00CE2B78">
      <w:pPr>
        <w:jc w:val="both"/>
        <w:rPr>
          <w:rFonts w:cs="Arial"/>
          <w:szCs w:val="24"/>
        </w:rPr>
      </w:pPr>
    </w:p>
    <w:p w14:paraId="52672CF0" w14:textId="7BB32A24" w:rsidR="00A6125A" w:rsidRPr="00B72E3C" w:rsidRDefault="009E2303" w:rsidP="00CE2B7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Are you looking for your first job or to try a new job?  Are you looking to make some money this summer? Then SYVP is the program for you!  </w:t>
      </w:r>
      <w:r w:rsidR="00DF7E5B" w:rsidRPr="00B72E3C">
        <w:rPr>
          <w:rFonts w:cs="Arial"/>
          <w:szCs w:val="24"/>
        </w:rPr>
        <w:t>HKNC’s</w:t>
      </w:r>
      <w:r w:rsidR="00B44D59" w:rsidRPr="00B72E3C">
        <w:rPr>
          <w:rFonts w:cs="Arial"/>
          <w:szCs w:val="24"/>
        </w:rPr>
        <w:t xml:space="preserve"> Summer Youth </w:t>
      </w:r>
      <w:r w:rsidR="009A3499">
        <w:rPr>
          <w:rFonts w:cs="Arial"/>
          <w:szCs w:val="24"/>
        </w:rPr>
        <w:t>Vocational Program (</w:t>
      </w:r>
      <w:r w:rsidR="00946A00">
        <w:rPr>
          <w:rFonts w:cs="Arial"/>
          <w:szCs w:val="24"/>
        </w:rPr>
        <w:t xml:space="preserve">SYVP) </w:t>
      </w:r>
      <w:r w:rsidR="00946A00" w:rsidRPr="00B72E3C">
        <w:rPr>
          <w:rFonts w:cs="Arial"/>
          <w:szCs w:val="24"/>
        </w:rPr>
        <w:t>will</w:t>
      </w:r>
      <w:r w:rsidR="00A6125A" w:rsidRPr="00B72E3C">
        <w:rPr>
          <w:rFonts w:cs="Arial"/>
          <w:szCs w:val="24"/>
        </w:rPr>
        <w:t xml:space="preserve"> prepare you for employment and give you the confidence for starting life after high school. </w:t>
      </w:r>
      <w:r w:rsidR="00D91F8F">
        <w:rPr>
          <w:rFonts w:cs="Arial"/>
          <w:szCs w:val="24"/>
        </w:rPr>
        <w:t xml:space="preserve"> </w:t>
      </w:r>
      <w:r w:rsidR="0069220B">
        <w:rPr>
          <w:rFonts w:cs="Arial"/>
          <w:szCs w:val="24"/>
        </w:rPr>
        <w:t>You can try out jobs based on your interests, talents, abilities and aspirations at several work sites.</w:t>
      </w:r>
      <w:r w:rsidR="00D91F8F">
        <w:rPr>
          <w:rFonts w:cs="Arial"/>
          <w:szCs w:val="24"/>
        </w:rPr>
        <w:t xml:space="preserve">  </w:t>
      </w:r>
    </w:p>
    <w:p w14:paraId="5B33C2E9" w14:textId="77777777" w:rsidR="00A6125A" w:rsidRPr="00B72E3C" w:rsidRDefault="00A6125A" w:rsidP="00CE2B78">
      <w:pPr>
        <w:rPr>
          <w:rFonts w:cs="Arial"/>
          <w:szCs w:val="28"/>
        </w:rPr>
      </w:pPr>
    </w:p>
    <w:p w14:paraId="6BC948AC" w14:textId="77777777" w:rsidR="00A6125A" w:rsidRPr="00FD4AC6" w:rsidRDefault="00A6125A" w:rsidP="00B72E3C">
      <w:pPr>
        <w:pStyle w:val="Heading1"/>
      </w:pPr>
      <w:r w:rsidRPr="00FD4AC6">
        <w:t xml:space="preserve">At SYVP </w:t>
      </w:r>
      <w:r w:rsidR="009F17EA" w:rsidRPr="00FD4AC6">
        <w:t>y</w:t>
      </w:r>
      <w:r w:rsidRPr="00FD4AC6">
        <w:t xml:space="preserve">ou </w:t>
      </w:r>
      <w:r w:rsidR="009F17EA" w:rsidRPr="00FD4AC6">
        <w:t>w</w:t>
      </w:r>
      <w:r w:rsidRPr="00FD4AC6">
        <w:t>ill:</w:t>
      </w:r>
    </w:p>
    <w:p w14:paraId="23F5DB22" w14:textId="5D27170D" w:rsidR="00A6125A" w:rsidRDefault="009E2303" w:rsidP="00CE2B78">
      <w:pPr>
        <w:pStyle w:val="ListParagraph"/>
        <w:numPr>
          <w:ilvl w:val="0"/>
          <w:numId w:val="1"/>
        </w:numPr>
        <w:ind w:left="1440" w:hanging="720"/>
        <w:jc w:val="both"/>
        <w:rPr>
          <w:rFonts w:cs="Arial"/>
          <w:szCs w:val="28"/>
        </w:rPr>
      </w:pPr>
      <w:r>
        <w:rPr>
          <w:rFonts w:cs="Arial"/>
          <w:szCs w:val="28"/>
        </w:rPr>
        <w:t>Work at a job you like and get paid for it</w:t>
      </w:r>
    </w:p>
    <w:p w14:paraId="0E6AA74B" w14:textId="2A28FA0D" w:rsidR="00D91F8F" w:rsidRPr="00B72E3C" w:rsidRDefault="00D91F8F" w:rsidP="00CE2B78">
      <w:pPr>
        <w:pStyle w:val="ListParagraph"/>
        <w:numPr>
          <w:ilvl w:val="0"/>
          <w:numId w:val="1"/>
        </w:numPr>
        <w:ind w:left="1440" w:hanging="720"/>
        <w:jc w:val="both"/>
        <w:rPr>
          <w:rFonts w:cs="Arial"/>
          <w:szCs w:val="28"/>
        </w:rPr>
      </w:pPr>
      <w:r>
        <w:rPr>
          <w:rFonts w:cs="Arial"/>
          <w:szCs w:val="28"/>
        </w:rPr>
        <w:t>Try out different jobs and share how you like them with your peers</w:t>
      </w:r>
    </w:p>
    <w:p w14:paraId="29E46984" w14:textId="77777777" w:rsidR="00A6125A" w:rsidRPr="00B72E3C" w:rsidRDefault="00DF7E5B" w:rsidP="00CE2B78">
      <w:pPr>
        <w:pStyle w:val="ListParagraph"/>
        <w:numPr>
          <w:ilvl w:val="0"/>
          <w:numId w:val="1"/>
        </w:numPr>
        <w:ind w:left="1440" w:hanging="720"/>
        <w:jc w:val="both"/>
        <w:rPr>
          <w:rFonts w:cs="Arial"/>
          <w:szCs w:val="28"/>
        </w:rPr>
      </w:pPr>
      <w:r w:rsidRPr="00B72E3C">
        <w:rPr>
          <w:rFonts w:cs="Arial"/>
          <w:szCs w:val="28"/>
        </w:rPr>
        <w:t>Take</w:t>
      </w:r>
      <w:r w:rsidR="00A6125A" w:rsidRPr="00B72E3C">
        <w:rPr>
          <w:rFonts w:cs="Arial"/>
          <w:szCs w:val="28"/>
        </w:rPr>
        <w:t xml:space="preserve"> worksite</w:t>
      </w:r>
      <w:r w:rsidR="00597727" w:rsidRPr="00B72E3C">
        <w:rPr>
          <w:rFonts w:cs="Arial"/>
          <w:szCs w:val="28"/>
        </w:rPr>
        <w:t xml:space="preserve"> tours and meet hiring managers</w:t>
      </w:r>
    </w:p>
    <w:p w14:paraId="3AB0AF57" w14:textId="3D8BBC03" w:rsidR="00A6125A" w:rsidRPr="00B72E3C" w:rsidRDefault="00A6125A" w:rsidP="00CE2B78">
      <w:pPr>
        <w:pStyle w:val="ListParagraph"/>
        <w:numPr>
          <w:ilvl w:val="0"/>
          <w:numId w:val="1"/>
        </w:numPr>
        <w:ind w:left="1440" w:hanging="720"/>
        <w:jc w:val="both"/>
        <w:rPr>
          <w:rFonts w:cs="Arial"/>
          <w:szCs w:val="28"/>
        </w:rPr>
      </w:pPr>
      <w:r w:rsidRPr="00B72E3C">
        <w:rPr>
          <w:rFonts w:cs="Arial"/>
          <w:szCs w:val="28"/>
        </w:rPr>
        <w:t>Create your work portfoli</w:t>
      </w:r>
      <w:r w:rsidR="006D3762">
        <w:rPr>
          <w:rFonts w:cs="Arial"/>
          <w:szCs w:val="28"/>
        </w:rPr>
        <w:t xml:space="preserve">o and </w:t>
      </w:r>
      <w:r w:rsidR="009E2303">
        <w:rPr>
          <w:rFonts w:cs="Arial"/>
          <w:szCs w:val="28"/>
        </w:rPr>
        <w:t>resume</w:t>
      </w:r>
      <w:r w:rsidR="006D3762">
        <w:rPr>
          <w:rFonts w:cs="Arial"/>
          <w:szCs w:val="28"/>
        </w:rPr>
        <w:t>,</w:t>
      </w:r>
      <w:r w:rsidRPr="00B72E3C">
        <w:rPr>
          <w:rFonts w:cs="Arial"/>
          <w:szCs w:val="28"/>
        </w:rPr>
        <w:t xml:space="preserve"> and par</w:t>
      </w:r>
      <w:r w:rsidR="00597727" w:rsidRPr="00B72E3C">
        <w:rPr>
          <w:rFonts w:cs="Arial"/>
          <w:szCs w:val="28"/>
        </w:rPr>
        <w:t>ticipate in practice interviews</w:t>
      </w:r>
    </w:p>
    <w:p w14:paraId="274373E6" w14:textId="77777777" w:rsidR="00A6125A" w:rsidRPr="00B72E3C" w:rsidRDefault="00A6125A" w:rsidP="00CE2B78">
      <w:pPr>
        <w:pStyle w:val="ListParagraph"/>
        <w:numPr>
          <w:ilvl w:val="0"/>
          <w:numId w:val="1"/>
        </w:numPr>
        <w:ind w:left="1440" w:hanging="720"/>
        <w:jc w:val="both"/>
        <w:rPr>
          <w:rFonts w:cs="Arial"/>
          <w:szCs w:val="28"/>
        </w:rPr>
      </w:pPr>
      <w:r w:rsidRPr="00B72E3C">
        <w:rPr>
          <w:rFonts w:cs="Arial"/>
          <w:szCs w:val="28"/>
        </w:rPr>
        <w:t>Understand your person</w:t>
      </w:r>
      <w:r w:rsidR="00DF7E5B" w:rsidRPr="00B72E3C">
        <w:rPr>
          <w:rFonts w:cs="Arial"/>
          <w:szCs w:val="28"/>
        </w:rPr>
        <w:t xml:space="preserve">al </w:t>
      </w:r>
      <w:r w:rsidR="00597727" w:rsidRPr="00B72E3C">
        <w:rPr>
          <w:rFonts w:cs="Arial"/>
          <w:szCs w:val="28"/>
        </w:rPr>
        <w:t>interests and strengths</w:t>
      </w:r>
    </w:p>
    <w:p w14:paraId="61C2097B" w14:textId="53C16216" w:rsidR="00CE3A6A" w:rsidRPr="007C26A4" w:rsidRDefault="00CE3A6A" w:rsidP="00E66086">
      <w:pPr>
        <w:pStyle w:val="ListParagraph"/>
        <w:numPr>
          <w:ilvl w:val="0"/>
          <w:numId w:val="1"/>
        </w:numPr>
        <w:ind w:left="1440" w:hanging="720"/>
        <w:jc w:val="both"/>
        <w:rPr>
          <w:rFonts w:cs="Arial"/>
          <w:szCs w:val="28"/>
        </w:rPr>
      </w:pPr>
      <w:r w:rsidRPr="007C26A4">
        <w:rPr>
          <w:rFonts w:cs="Arial"/>
          <w:szCs w:val="28"/>
        </w:rPr>
        <w:t xml:space="preserve">Learn </w:t>
      </w:r>
      <w:r w:rsidR="00FB7944">
        <w:rPr>
          <w:rFonts w:cs="Arial"/>
          <w:szCs w:val="28"/>
        </w:rPr>
        <w:t>from DeafBlind</w:t>
      </w:r>
      <w:r w:rsidRPr="007C26A4">
        <w:rPr>
          <w:rFonts w:cs="Arial"/>
          <w:szCs w:val="28"/>
        </w:rPr>
        <w:t xml:space="preserve"> </w:t>
      </w:r>
      <w:r w:rsidR="00FB7944">
        <w:rPr>
          <w:rFonts w:cs="Arial"/>
          <w:szCs w:val="28"/>
        </w:rPr>
        <w:t xml:space="preserve">leaders how they </w:t>
      </w:r>
      <w:r w:rsidRPr="007C26A4">
        <w:rPr>
          <w:rFonts w:cs="Arial"/>
          <w:szCs w:val="28"/>
        </w:rPr>
        <w:t xml:space="preserve">applied advocacy to </w:t>
      </w:r>
      <w:r w:rsidR="00FB7944">
        <w:rPr>
          <w:rFonts w:cs="Arial"/>
          <w:szCs w:val="28"/>
        </w:rPr>
        <w:t xml:space="preserve">achieve </w:t>
      </w:r>
      <w:r w:rsidRPr="007C26A4">
        <w:rPr>
          <w:rFonts w:cs="Arial"/>
          <w:szCs w:val="28"/>
        </w:rPr>
        <w:t>success in college</w:t>
      </w:r>
      <w:r w:rsidR="009E2303">
        <w:rPr>
          <w:rFonts w:cs="Arial"/>
          <w:szCs w:val="28"/>
        </w:rPr>
        <w:t xml:space="preserve"> </w:t>
      </w:r>
      <w:r w:rsidR="00FB7944">
        <w:rPr>
          <w:rFonts w:cs="Arial"/>
          <w:szCs w:val="28"/>
        </w:rPr>
        <w:t>and</w:t>
      </w:r>
      <w:r w:rsidR="009E2303">
        <w:rPr>
          <w:rFonts w:cs="Arial"/>
          <w:szCs w:val="28"/>
        </w:rPr>
        <w:t xml:space="preserve"> their </w:t>
      </w:r>
      <w:r w:rsidR="00FB7944">
        <w:rPr>
          <w:rFonts w:cs="Arial"/>
          <w:szCs w:val="28"/>
        </w:rPr>
        <w:t>careers</w:t>
      </w:r>
      <w:r w:rsidR="006137AA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3CDCD51D" wp14:editId="7EE87B52">
            <wp:simplePos x="0" y="0"/>
            <wp:positionH relativeFrom="margin">
              <wp:posOffset>-400050</wp:posOffset>
            </wp:positionH>
            <wp:positionV relativeFrom="paragraph">
              <wp:posOffset>-2980690</wp:posOffset>
            </wp:positionV>
            <wp:extent cx="1304925" cy="1304925"/>
            <wp:effectExtent l="0" t="0" r="9525" b="9525"/>
            <wp:wrapThrough wrapText="bothSides">
              <wp:wrapPolygon edited="0">
                <wp:start x="0" y="0"/>
                <wp:lineTo x="0" y="21442"/>
                <wp:lineTo x="21442" y="21442"/>
                <wp:lineTo x="21442" y="0"/>
                <wp:lineTo x="0" y="0"/>
              </wp:wrapPolygon>
            </wp:wrapThrough>
            <wp:docPr id="870783934" name="Picture 2" descr="I Love NY logo: Black letters and a red heart inside a red 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783934" name="Picture 2" descr="I Love NY logo: Black letters and a red heart inside a red circ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2A619" w14:textId="4FF077D0" w:rsidR="00CE3A6A" w:rsidRDefault="00CE3A6A" w:rsidP="00DD60AB">
      <w:pPr>
        <w:pStyle w:val="ListParagraph"/>
        <w:numPr>
          <w:ilvl w:val="0"/>
          <w:numId w:val="1"/>
        </w:numPr>
        <w:ind w:left="1440" w:hanging="720"/>
        <w:jc w:val="both"/>
        <w:rPr>
          <w:rFonts w:cs="Arial"/>
          <w:szCs w:val="28"/>
        </w:rPr>
      </w:pPr>
      <w:r w:rsidRPr="007C26A4">
        <w:rPr>
          <w:rFonts w:cs="Arial"/>
          <w:szCs w:val="28"/>
        </w:rPr>
        <w:t xml:space="preserve">Develop work readiness skills </w:t>
      </w:r>
      <w:r w:rsidR="00FB7944">
        <w:rPr>
          <w:rFonts w:cs="Arial"/>
          <w:szCs w:val="28"/>
        </w:rPr>
        <w:t>including</w:t>
      </w:r>
      <w:r w:rsidRPr="007C26A4">
        <w:rPr>
          <w:rFonts w:cs="Arial"/>
          <w:szCs w:val="28"/>
        </w:rPr>
        <w:t xml:space="preserve"> personal care, managing meals, budgeting, travel and telecommunications</w:t>
      </w:r>
    </w:p>
    <w:p w14:paraId="7654EE02" w14:textId="004F517B" w:rsidR="00CC0870" w:rsidRDefault="00CC0870" w:rsidP="00DD60AB">
      <w:pPr>
        <w:pStyle w:val="ListParagraph"/>
        <w:numPr>
          <w:ilvl w:val="0"/>
          <w:numId w:val="1"/>
        </w:numPr>
        <w:ind w:left="1440" w:hanging="720"/>
        <w:jc w:val="both"/>
        <w:rPr>
          <w:rFonts w:cs="Arial"/>
          <w:szCs w:val="28"/>
        </w:rPr>
      </w:pPr>
      <w:r>
        <w:rPr>
          <w:rFonts w:cs="Arial"/>
          <w:szCs w:val="28"/>
        </w:rPr>
        <w:t>Be a part of the youth summer groups who come to HKNC over the summer</w:t>
      </w:r>
    </w:p>
    <w:p w14:paraId="5AE9BC2C" w14:textId="71E7EDC6" w:rsidR="00CC0870" w:rsidRDefault="00CC0870" w:rsidP="00DD60AB">
      <w:pPr>
        <w:pStyle w:val="ListParagraph"/>
        <w:numPr>
          <w:ilvl w:val="0"/>
          <w:numId w:val="1"/>
        </w:numPr>
        <w:ind w:left="1440" w:hanging="720"/>
        <w:jc w:val="both"/>
        <w:rPr>
          <w:rFonts w:cs="Arial"/>
          <w:szCs w:val="28"/>
        </w:rPr>
      </w:pPr>
      <w:r>
        <w:rPr>
          <w:rFonts w:cs="Arial"/>
          <w:szCs w:val="28"/>
        </w:rPr>
        <w:t>Join fun recreation activities and socialize with peers and staff</w:t>
      </w:r>
    </w:p>
    <w:p w14:paraId="56DAF4EE" w14:textId="77777777" w:rsidR="00A6125A" w:rsidRDefault="00A6125A" w:rsidP="00CE2B78">
      <w:pPr>
        <w:pStyle w:val="ListParagraph"/>
        <w:numPr>
          <w:ilvl w:val="0"/>
          <w:numId w:val="1"/>
        </w:numPr>
        <w:ind w:left="1440" w:hanging="720"/>
        <w:jc w:val="both"/>
        <w:rPr>
          <w:rFonts w:cs="Arial"/>
          <w:szCs w:val="28"/>
        </w:rPr>
      </w:pPr>
      <w:r w:rsidRPr="00B72E3C">
        <w:rPr>
          <w:rFonts w:cs="Arial"/>
          <w:szCs w:val="28"/>
        </w:rPr>
        <w:t>Develop an action plan to meet your goals!</w:t>
      </w:r>
      <w:r w:rsidR="00C077C7">
        <w:rPr>
          <w:rFonts w:cs="Arial"/>
          <w:szCs w:val="28"/>
        </w:rPr>
        <w:t xml:space="preserve"> </w:t>
      </w:r>
    </w:p>
    <w:p w14:paraId="28F34560" w14:textId="77777777" w:rsidR="00726162" w:rsidRPr="00FB7944" w:rsidRDefault="00726162" w:rsidP="00726162">
      <w:pPr>
        <w:pStyle w:val="ListParagraph"/>
        <w:ind w:left="1440"/>
        <w:jc w:val="both"/>
        <w:rPr>
          <w:rFonts w:cs="Arial"/>
          <w:szCs w:val="24"/>
        </w:rPr>
      </w:pPr>
    </w:p>
    <w:p w14:paraId="17B93178" w14:textId="4FAC6577" w:rsidR="002C1601" w:rsidRDefault="002C1601" w:rsidP="00726162">
      <w:pPr>
        <w:pStyle w:val="ListParagraph"/>
        <w:ind w:left="0"/>
        <w:jc w:val="center"/>
        <w:rPr>
          <w:rFonts w:cs="Arial"/>
          <w:szCs w:val="28"/>
        </w:rPr>
      </w:pPr>
    </w:p>
    <w:p w14:paraId="36AB87E9" w14:textId="77777777" w:rsidR="00726162" w:rsidRPr="00726162" w:rsidRDefault="00726162" w:rsidP="00B72E3C">
      <w:pPr>
        <w:jc w:val="both"/>
        <w:rPr>
          <w:rFonts w:cs="Arial"/>
          <w:sz w:val="10"/>
          <w:szCs w:val="10"/>
        </w:rPr>
      </w:pPr>
    </w:p>
    <w:p w14:paraId="3B46C49F" w14:textId="77777777" w:rsidR="006D3762" w:rsidRDefault="006D3762" w:rsidP="00B72E3C">
      <w:pPr>
        <w:jc w:val="both"/>
        <w:rPr>
          <w:rFonts w:cs="Arial"/>
          <w:szCs w:val="24"/>
        </w:rPr>
      </w:pPr>
    </w:p>
    <w:p w14:paraId="57F59BBB" w14:textId="1F82DA40" w:rsidR="00B72E3C" w:rsidRDefault="00B72E3C" w:rsidP="00FB7944">
      <w:pPr>
        <w:pStyle w:val="Heading1"/>
        <w:rPr>
          <w:rFonts w:cs="Arial"/>
          <w:b w:val="0"/>
          <w:bCs/>
          <w:sz w:val="24"/>
          <w:szCs w:val="24"/>
        </w:rPr>
      </w:pPr>
      <w:r w:rsidRPr="00FB7944">
        <w:rPr>
          <w:b w:val="0"/>
          <w:bCs/>
          <w:sz w:val="24"/>
          <w:szCs w:val="24"/>
        </w:rPr>
        <w:t xml:space="preserve">Come </w:t>
      </w:r>
      <w:r w:rsidR="00D91F8F">
        <w:rPr>
          <w:b w:val="0"/>
          <w:bCs/>
          <w:sz w:val="24"/>
          <w:szCs w:val="24"/>
        </w:rPr>
        <w:t>to NY and j</w:t>
      </w:r>
      <w:r w:rsidRPr="00FB7944">
        <w:rPr>
          <w:b w:val="0"/>
          <w:bCs/>
          <w:sz w:val="24"/>
          <w:szCs w:val="24"/>
        </w:rPr>
        <w:t>oin your peers ages 16-24 from around the country to learn skills that lead to</w:t>
      </w:r>
      <w:r w:rsidR="00FB7944">
        <w:rPr>
          <w:b w:val="0"/>
          <w:bCs/>
          <w:sz w:val="24"/>
          <w:szCs w:val="24"/>
        </w:rPr>
        <w:t xml:space="preserve"> </w:t>
      </w:r>
      <w:r w:rsidRPr="00FB7944">
        <w:rPr>
          <w:b w:val="0"/>
          <w:bCs/>
          <w:sz w:val="24"/>
          <w:szCs w:val="24"/>
        </w:rPr>
        <w:t>employment success</w:t>
      </w:r>
      <w:r w:rsidR="00FB7944">
        <w:rPr>
          <w:b w:val="0"/>
          <w:bCs/>
          <w:sz w:val="24"/>
          <w:szCs w:val="24"/>
        </w:rPr>
        <w:t>,</w:t>
      </w:r>
      <w:r w:rsidR="009E2303" w:rsidRPr="00FB7944">
        <w:rPr>
          <w:b w:val="0"/>
          <w:bCs/>
          <w:sz w:val="24"/>
          <w:szCs w:val="24"/>
        </w:rPr>
        <w:t xml:space="preserve"> and to </w:t>
      </w:r>
      <w:r w:rsidR="00FB7944">
        <w:rPr>
          <w:b w:val="0"/>
          <w:bCs/>
          <w:sz w:val="24"/>
          <w:szCs w:val="24"/>
        </w:rPr>
        <w:t>experience</w:t>
      </w:r>
      <w:r w:rsidR="009E2303" w:rsidRPr="00FB7944">
        <w:rPr>
          <w:b w:val="0"/>
          <w:bCs/>
          <w:sz w:val="24"/>
          <w:szCs w:val="24"/>
        </w:rPr>
        <w:t xml:space="preserve"> what NY can offer you.</w:t>
      </w:r>
      <w:r w:rsidR="00D91F8F">
        <w:rPr>
          <w:b w:val="0"/>
          <w:sz w:val="24"/>
        </w:rPr>
        <w:t xml:space="preserve">  Enjoy a boat ride, treasure hunt, talent show, swimming, crafts, Dave &amp; Buster’s, mall shopping, bowling, BBQ’s and NYC!</w:t>
      </w:r>
      <w:r w:rsidR="009A31E6">
        <w:rPr>
          <w:b w:val="0"/>
          <w:sz w:val="24"/>
        </w:rPr>
        <w:t xml:space="preserve">  </w:t>
      </w:r>
      <w:r w:rsidR="00D91F8F" w:rsidRPr="00D91F8F">
        <w:rPr>
          <w:rFonts w:cs="Arial"/>
          <w:b w:val="0"/>
          <w:bCs/>
          <w:sz w:val="24"/>
          <w:szCs w:val="24"/>
        </w:rPr>
        <w:t xml:space="preserve">It will be 4 memorable weeks over your summer! </w:t>
      </w:r>
    </w:p>
    <w:p w14:paraId="4D460ED0" w14:textId="77777777" w:rsidR="00CC0870" w:rsidRDefault="00CC0870" w:rsidP="00CC0870">
      <w:pPr>
        <w:pStyle w:val="Heading1"/>
        <w:ind w:right="-720"/>
      </w:pPr>
    </w:p>
    <w:p w14:paraId="261070D6" w14:textId="7DF57994" w:rsidR="00CC0870" w:rsidRPr="00521079" w:rsidRDefault="00CC0870" w:rsidP="00CC0870">
      <w:pPr>
        <w:pStyle w:val="Heading1"/>
        <w:ind w:right="-720"/>
      </w:pPr>
      <w:r>
        <w:t>Session I: June 2, 2025 – June 27, 2025 (Application deadline: April 4, 2025)</w:t>
      </w:r>
    </w:p>
    <w:p w14:paraId="5FC58207" w14:textId="77777777" w:rsidR="00CC0870" w:rsidRPr="0008391D" w:rsidRDefault="00CC0870" w:rsidP="00CC0870">
      <w:pPr>
        <w:pStyle w:val="Heading1"/>
        <w:ind w:right="-1080"/>
      </w:pPr>
      <w:r>
        <w:t>Session II: July 14, 2025 – August 8, 2025 (Application deadline: May 9, 2025)</w:t>
      </w:r>
    </w:p>
    <w:p w14:paraId="28E64C78" w14:textId="77777777" w:rsidR="00CC0870" w:rsidRPr="00CC0870" w:rsidRDefault="00CC0870" w:rsidP="00CC0870"/>
    <w:p w14:paraId="04643811" w14:textId="77777777" w:rsidR="006A219F" w:rsidRPr="00D91F8F" w:rsidRDefault="006A219F" w:rsidP="006A219F">
      <w:pPr>
        <w:pStyle w:val="Heading1"/>
        <w:rPr>
          <w:rFonts w:eastAsiaTheme="minorHAnsi" w:cs="Arial"/>
          <w:b w:val="0"/>
          <w:sz w:val="24"/>
          <w:szCs w:val="24"/>
        </w:rPr>
      </w:pPr>
    </w:p>
    <w:p w14:paraId="32878CBC" w14:textId="77777777" w:rsidR="006A219F" w:rsidRPr="00B72E3C" w:rsidRDefault="006A219F" w:rsidP="00FB7944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Contact your Regional Representative t</w:t>
      </w:r>
      <w:r w:rsidRPr="00B72E3C">
        <w:rPr>
          <w:rFonts w:cs="Arial"/>
          <w:szCs w:val="24"/>
        </w:rPr>
        <w:t>o find out how you can apply:</w:t>
      </w:r>
    </w:p>
    <w:p w14:paraId="152EE01E" w14:textId="77777777" w:rsidR="006A219F" w:rsidRPr="00B72E3C" w:rsidRDefault="00000000" w:rsidP="00FB7944">
      <w:pPr>
        <w:jc w:val="center"/>
        <w:rPr>
          <w:rFonts w:cs="Arial"/>
          <w:szCs w:val="24"/>
        </w:rPr>
      </w:pPr>
      <w:hyperlink r:id="rId7" w:history="1">
        <w:r w:rsidR="006A219F" w:rsidRPr="00B72E3C">
          <w:rPr>
            <w:rStyle w:val="Hyperlink"/>
            <w:rFonts w:cs="Arial"/>
            <w:color w:val="auto"/>
            <w:szCs w:val="24"/>
          </w:rPr>
          <w:t>https://www.helenkeller.org/hknc/nationwide-services</w:t>
        </w:r>
      </w:hyperlink>
    </w:p>
    <w:p w14:paraId="42588DE1" w14:textId="77777777" w:rsidR="00726162" w:rsidRDefault="00726162" w:rsidP="00726162">
      <w:pPr>
        <w:pStyle w:val="Footer"/>
        <w:rPr>
          <w:rFonts w:ascii="Arial" w:hAnsi="Arial" w:cs="Arial"/>
          <w:szCs w:val="12"/>
        </w:rPr>
      </w:pPr>
    </w:p>
    <w:p w14:paraId="63292D5E" w14:textId="77777777" w:rsidR="00FB7944" w:rsidRDefault="00FB7944" w:rsidP="00726162">
      <w:pPr>
        <w:pStyle w:val="Footer"/>
        <w:rPr>
          <w:rFonts w:ascii="Arial" w:hAnsi="Arial" w:cs="Arial"/>
          <w:szCs w:val="12"/>
        </w:rPr>
      </w:pPr>
    </w:p>
    <w:p w14:paraId="4845009B" w14:textId="77777777" w:rsidR="00FB7944" w:rsidRPr="00726162" w:rsidRDefault="00FB7944" w:rsidP="00726162">
      <w:pPr>
        <w:pStyle w:val="Footer"/>
        <w:rPr>
          <w:rFonts w:ascii="Arial" w:hAnsi="Arial" w:cs="Arial"/>
          <w:szCs w:val="12"/>
        </w:rPr>
      </w:pPr>
    </w:p>
    <w:p w14:paraId="5A47C64E" w14:textId="62AD7B02" w:rsidR="00CA3D8C" w:rsidRPr="00FD4AC6" w:rsidRDefault="00D33F34" w:rsidP="00726162">
      <w:pPr>
        <w:pStyle w:val="Footer"/>
        <w:rPr>
          <w:szCs w:val="24"/>
        </w:rPr>
      </w:pPr>
      <w:r>
        <w:rPr>
          <w:rFonts w:ascii="Arial" w:hAnsi="Arial" w:cs="Arial"/>
          <w:sz w:val="18"/>
          <w:szCs w:val="12"/>
        </w:rPr>
        <w:t xml:space="preserve">HKNC SYVP </w:t>
      </w:r>
      <w:r w:rsidR="00D91F8F">
        <w:rPr>
          <w:rFonts w:ascii="Arial" w:hAnsi="Arial" w:cs="Arial"/>
          <w:sz w:val="18"/>
          <w:szCs w:val="12"/>
        </w:rPr>
        <w:t>Participant</w:t>
      </w:r>
      <w:r>
        <w:rPr>
          <w:rFonts w:ascii="Arial" w:hAnsi="Arial" w:cs="Arial"/>
          <w:sz w:val="18"/>
          <w:szCs w:val="12"/>
        </w:rPr>
        <w:t xml:space="preserve"> </w:t>
      </w:r>
      <w:r w:rsidR="00D91F8F">
        <w:rPr>
          <w:rFonts w:ascii="Arial" w:hAnsi="Arial" w:cs="Arial"/>
          <w:sz w:val="18"/>
          <w:szCs w:val="12"/>
        </w:rPr>
        <w:t>9</w:t>
      </w:r>
      <w:r w:rsidR="009E2303">
        <w:rPr>
          <w:rFonts w:ascii="Arial" w:hAnsi="Arial" w:cs="Arial"/>
          <w:sz w:val="18"/>
          <w:szCs w:val="12"/>
        </w:rPr>
        <w:t>/</w:t>
      </w:r>
      <w:r w:rsidR="00D91F8F">
        <w:rPr>
          <w:rFonts w:ascii="Arial" w:hAnsi="Arial" w:cs="Arial"/>
          <w:sz w:val="18"/>
          <w:szCs w:val="12"/>
        </w:rPr>
        <w:t>1</w:t>
      </w:r>
      <w:r w:rsidR="009E2303">
        <w:rPr>
          <w:rFonts w:ascii="Arial" w:hAnsi="Arial" w:cs="Arial"/>
          <w:sz w:val="18"/>
          <w:szCs w:val="12"/>
        </w:rPr>
        <w:t>/24</w:t>
      </w:r>
    </w:p>
    <w:sectPr w:rsidR="00CA3D8C" w:rsidRPr="00FD4AC6" w:rsidSect="004470FC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100042"/>
    <w:multiLevelType w:val="hybridMultilevel"/>
    <w:tmpl w:val="6AB28954"/>
    <w:lvl w:ilvl="0" w:tplc="EECEE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9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25A"/>
    <w:rsid w:val="00082696"/>
    <w:rsid w:val="000B3FC3"/>
    <w:rsid w:val="000E74D9"/>
    <w:rsid w:val="00175320"/>
    <w:rsid w:val="0021435C"/>
    <w:rsid w:val="002156E6"/>
    <w:rsid w:val="00237873"/>
    <w:rsid w:val="002C1601"/>
    <w:rsid w:val="00314CC4"/>
    <w:rsid w:val="003316C7"/>
    <w:rsid w:val="0037108A"/>
    <w:rsid w:val="00372B6F"/>
    <w:rsid w:val="00391623"/>
    <w:rsid w:val="00413D0A"/>
    <w:rsid w:val="004470FC"/>
    <w:rsid w:val="004B7CBF"/>
    <w:rsid w:val="004F405C"/>
    <w:rsid w:val="0052557B"/>
    <w:rsid w:val="00597727"/>
    <w:rsid w:val="00605D99"/>
    <w:rsid w:val="006137AA"/>
    <w:rsid w:val="0067043E"/>
    <w:rsid w:val="0067349C"/>
    <w:rsid w:val="0069220B"/>
    <w:rsid w:val="006A219F"/>
    <w:rsid w:val="006A54EF"/>
    <w:rsid w:val="006D3762"/>
    <w:rsid w:val="006E6F6C"/>
    <w:rsid w:val="007174D5"/>
    <w:rsid w:val="00726162"/>
    <w:rsid w:val="007C0B4D"/>
    <w:rsid w:val="007C26A4"/>
    <w:rsid w:val="007E16A9"/>
    <w:rsid w:val="007E174D"/>
    <w:rsid w:val="00946A00"/>
    <w:rsid w:val="009A31E6"/>
    <w:rsid w:val="009A3499"/>
    <w:rsid w:val="009C48C9"/>
    <w:rsid w:val="009E2303"/>
    <w:rsid w:val="009F17EA"/>
    <w:rsid w:val="00A40EFA"/>
    <w:rsid w:val="00A6125A"/>
    <w:rsid w:val="00AA11D4"/>
    <w:rsid w:val="00B055DA"/>
    <w:rsid w:val="00B44D59"/>
    <w:rsid w:val="00B72E3C"/>
    <w:rsid w:val="00C077C7"/>
    <w:rsid w:val="00CA3D8C"/>
    <w:rsid w:val="00CC0870"/>
    <w:rsid w:val="00CE2B78"/>
    <w:rsid w:val="00CE3A6A"/>
    <w:rsid w:val="00D339E1"/>
    <w:rsid w:val="00D33F34"/>
    <w:rsid w:val="00D91F8F"/>
    <w:rsid w:val="00DA60AA"/>
    <w:rsid w:val="00DF07FC"/>
    <w:rsid w:val="00DF7E5B"/>
    <w:rsid w:val="00E13B04"/>
    <w:rsid w:val="00E44B29"/>
    <w:rsid w:val="00E971DA"/>
    <w:rsid w:val="00F94F4B"/>
    <w:rsid w:val="00FB7944"/>
    <w:rsid w:val="00FD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347E6"/>
  <w15:chartTrackingRefBased/>
  <w15:docId w15:val="{CED722CB-0879-4789-9589-8538DD57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9E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E3C"/>
    <w:pPr>
      <w:keepNext/>
      <w:keepLines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7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2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25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72E3C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17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rsid w:val="007E174D"/>
    <w:pPr>
      <w:tabs>
        <w:tab w:val="center" w:pos="4680"/>
        <w:tab w:val="right" w:pos="9360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E174D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F7E5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elenkeller.org/hknc/nationwide-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Benge</dc:creator>
  <cp:keywords/>
  <dc:description/>
  <cp:lastModifiedBy>Matthew Salaverry</cp:lastModifiedBy>
  <cp:revision>3</cp:revision>
  <cp:lastPrinted>2024-09-10T16:21:00Z</cp:lastPrinted>
  <dcterms:created xsi:type="dcterms:W3CDTF">2024-09-04T17:21:00Z</dcterms:created>
  <dcterms:modified xsi:type="dcterms:W3CDTF">2024-09-10T16:24:00Z</dcterms:modified>
</cp:coreProperties>
</file>